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572" w:type="dxa"/>
        <w:tblLook w:val="01E0" w:firstRow="1" w:lastRow="1" w:firstColumn="1" w:lastColumn="1" w:noHBand="0" w:noVBand="0"/>
      </w:tblPr>
      <w:tblGrid>
        <w:gridCol w:w="4219"/>
        <w:gridCol w:w="5812"/>
      </w:tblGrid>
      <w:tr w:rsidR="00CF1CE9">
        <w:trPr>
          <w:trHeight w:val="112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CE9" w:rsidRDefault="00CC1C7B">
            <w:r>
              <w:rPr>
                <w:noProof/>
              </w:rPr>
              <w:drawing>
                <wp:inline distT="0" distB="0" distL="0" distR="0">
                  <wp:extent cx="2076450" cy="647700"/>
                  <wp:effectExtent l="0" t="0" r="0" b="0"/>
                  <wp:docPr id="1" name="Imagem 34" descr="Resultado de imagem para if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4" descr="Resultado de imagem para if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3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CE9" w:rsidRDefault="00CC1C7B">
            <w:pPr>
              <w:jc w:val="center"/>
              <w:rPr>
                <w:b/>
              </w:rPr>
            </w:pPr>
            <w:r>
              <w:rPr>
                <w:b/>
              </w:rPr>
              <w:t>CONSELHO SUPERIOR</w:t>
            </w:r>
          </w:p>
          <w:p w:rsidR="00CF1CE9" w:rsidRDefault="00CC1C7B">
            <w:pPr>
              <w:jc w:val="center"/>
            </w:pPr>
            <w:r>
              <w:t>CÂMARA DE LEGISLAÇÃO, NORMAS, REGIMENTOS E RECURSOS.</w:t>
            </w:r>
          </w:p>
        </w:tc>
      </w:tr>
      <w:tr w:rsidR="00CF1CE9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CE9" w:rsidRDefault="00CC1C7B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 xml:space="preserve">ASSUNTO: Solicitação de alteração da Resolução CONSU/IFAC nº 028/2017, que regulamenta as modalidades de incentivo aos servidores do Instituto Federal de Educação, Ciência e </w:t>
            </w:r>
            <w:r>
              <w:rPr>
                <w:b/>
              </w:rPr>
              <w:t>Tecnologia do Acre (IFAC) para fins de estudos e qualificação.</w:t>
            </w:r>
          </w:p>
        </w:tc>
      </w:tr>
      <w:tr w:rsidR="00CF1CE9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CE9" w:rsidRDefault="00CC1C7B">
            <w:pPr>
              <w:tabs>
                <w:tab w:val="left" w:pos="0"/>
                <w:tab w:val="left" w:pos="7275"/>
              </w:tabs>
              <w:jc w:val="both"/>
            </w:pPr>
            <w:r>
              <w:rPr>
                <w:b/>
              </w:rPr>
              <w:t>PROCESSO Nº: 0094427.00002917/2019-20</w:t>
            </w:r>
          </w:p>
        </w:tc>
      </w:tr>
      <w:tr w:rsidR="00CF1CE9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CE9" w:rsidRDefault="00CC1C7B">
            <w:pPr>
              <w:tabs>
                <w:tab w:val="left" w:pos="0"/>
              </w:tabs>
              <w:jc w:val="both"/>
            </w:pPr>
            <w:r>
              <w:rPr>
                <w:b/>
              </w:rPr>
              <w:t>RELATOR (A):  Paulo Márcio Beber</w:t>
            </w:r>
          </w:p>
        </w:tc>
      </w:tr>
      <w:tr w:rsidR="00CF1CE9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CE9" w:rsidRDefault="00CC1C7B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PARECER Nº: 04/2019</w:t>
            </w:r>
          </w:p>
        </w:tc>
      </w:tr>
    </w:tbl>
    <w:p w:rsidR="00CF1CE9" w:rsidRDefault="00CF1CE9">
      <w:pPr>
        <w:tabs>
          <w:tab w:val="left" w:pos="0"/>
        </w:tabs>
        <w:jc w:val="both"/>
        <w:rPr>
          <w:b/>
        </w:rPr>
      </w:pPr>
    </w:p>
    <w:tbl>
      <w:tblPr>
        <w:tblW w:w="10080" w:type="dxa"/>
        <w:tblInd w:w="-572" w:type="dxa"/>
        <w:tblLook w:val="04A0" w:firstRow="1" w:lastRow="0" w:firstColumn="1" w:lastColumn="0" w:noHBand="0" w:noVBand="1"/>
      </w:tblPr>
      <w:tblGrid>
        <w:gridCol w:w="4973"/>
        <w:gridCol w:w="4871"/>
        <w:gridCol w:w="79"/>
        <w:gridCol w:w="157"/>
      </w:tblGrid>
      <w:tr w:rsidR="00CF1CE9" w:rsidTr="00CC1C7B">
        <w:trPr>
          <w:gridAfter w:val="1"/>
          <w:wAfter w:w="157" w:type="dxa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CE9" w:rsidRDefault="00CC1C7B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 – RELATÓRIO:</w:t>
            </w:r>
          </w:p>
        </w:tc>
      </w:tr>
      <w:tr w:rsidR="00CF1CE9" w:rsidTr="00CC1C7B">
        <w:trPr>
          <w:gridAfter w:val="1"/>
          <w:wAfter w:w="157" w:type="dxa"/>
          <w:trHeight w:val="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CE9" w:rsidRDefault="00CC1C7B">
            <w:pPr>
              <w:spacing w:line="360" w:lineRule="auto"/>
              <w:jc w:val="both"/>
            </w:pPr>
            <w:r>
              <w:t xml:space="preserve">            No dia 25 de abril de 2019, a CÂMARA DE LEGISLAÇÃO, NORMAS, </w:t>
            </w:r>
            <w:r>
              <w:t xml:space="preserve">REGIMENTOS E RECURSOS realizou a análise do processo referente a solicitação de alteração da Resolução CONSU/IFAC nº 028/2017, que regulamenta as modalidades de incentivo aos servidores do Instituto Federal de Educação, Ciência e Tecnologia do Acre (IFAC) </w:t>
            </w:r>
            <w:r>
              <w:t>para fins de estudos e qualificação.</w:t>
            </w:r>
          </w:p>
          <w:p w:rsidR="00CF1CE9" w:rsidRDefault="00CC1C7B">
            <w:pPr>
              <w:spacing w:line="360" w:lineRule="auto"/>
              <w:jc w:val="both"/>
            </w:pPr>
            <w:r>
              <w:t>Após leitura e análise do documento, com atenção aos pontos solicitados, fez-se os seguintes apontamentos:</w:t>
            </w:r>
          </w:p>
          <w:p w:rsidR="00CF1CE9" w:rsidRDefault="00CC1C7B">
            <w:pPr>
              <w:spacing w:line="360" w:lineRule="auto"/>
              <w:jc w:val="both"/>
            </w:pPr>
            <w:r>
              <w:t xml:space="preserve">            Solicitação de parecer da procuradoria junto ao IFAC sobre a legalidade da não compensação de </w:t>
            </w:r>
            <w:proofErr w:type="gramStart"/>
            <w:r>
              <w:t xml:space="preserve">horas </w:t>
            </w:r>
            <w:r>
              <w:t xml:space="preserve"> dos</w:t>
            </w:r>
            <w:proofErr w:type="gramEnd"/>
            <w:r>
              <w:t xml:space="preserve"> </w:t>
            </w:r>
            <w:proofErr w:type="spellStart"/>
            <w:r>
              <w:t>TAE’s</w:t>
            </w:r>
            <w:proofErr w:type="spellEnd"/>
            <w:r>
              <w:t xml:space="preserve"> em afastamento parcial. Além disso, há conflito entre os §2º e §3º do Art. 13, pois, não esclarece se o TAE com jornada de trabalho de 30h semanais terá direito ou não ao afastamento parcial sem a compensação de horas. </w:t>
            </w:r>
          </w:p>
          <w:p w:rsidR="00CF1CE9" w:rsidRDefault="00CC1C7B">
            <w:pPr>
              <w:spacing w:line="360" w:lineRule="auto"/>
              <w:jc w:val="both"/>
            </w:pPr>
            <w:r>
              <w:t xml:space="preserve">             </w:t>
            </w:r>
            <w:r>
              <w:t>No item “e” do</w:t>
            </w:r>
            <w:r>
              <w:t xml:space="preserve"> artigo 42, há a necessidade de esclarecimento sobre a inclusão solicitada. Do jeito que está, a inclusão parece desnecessária.</w:t>
            </w:r>
          </w:p>
          <w:p w:rsidR="00CC1C7B" w:rsidRDefault="00CC1C7B">
            <w:pPr>
              <w:spacing w:line="360" w:lineRule="auto"/>
              <w:jc w:val="both"/>
            </w:pPr>
          </w:p>
        </w:tc>
      </w:tr>
      <w:tr w:rsidR="00CF1CE9" w:rsidTr="00CC1C7B">
        <w:trPr>
          <w:gridAfter w:val="1"/>
          <w:wAfter w:w="157" w:type="dxa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CE9" w:rsidRDefault="00CC1C7B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II – VOTO DO (A) RELATOR (A):</w:t>
            </w:r>
          </w:p>
        </w:tc>
      </w:tr>
      <w:tr w:rsidR="00CF1CE9" w:rsidTr="00CC1C7B">
        <w:trPr>
          <w:gridAfter w:val="1"/>
          <w:wAfter w:w="157" w:type="dxa"/>
          <w:trHeight w:val="12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CE9" w:rsidRDefault="00CC1C7B">
            <w:pPr>
              <w:spacing w:line="360" w:lineRule="auto"/>
              <w:jc w:val="both"/>
            </w:pPr>
            <w:r>
              <w:t xml:space="preserve">Diante do exposto, </w:t>
            </w:r>
            <w:r>
              <w:rPr>
                <w:highlight w:val="white"/>
              </w:rPr>
              <w:t>o relator</w:t>
            </w:r>
            <w:r>
              <w:t xml:space="preserve"> vota pela não aprovação.</w:t>
            </w:r>
          </w:p>
          <w:p w:rsidR="00CF1CE9" w:rsidRDefault="00CF1CE9">
            <w:pPr>
              <w:spacing w:line="360" w:lineRule="auto"/>
              <w:jc w:val="both"/>
            </w:pPr>
          </w:p>
        </w:tc>
      </w:tr>
      <w:tr w:rsidR="00CF1CE9" w:rsidTr="00CC1C7B">
        <w:trPr>
          <w:gridAfter w:val="1"/>
          <w:wAfter w:w="157" w:type="dxa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CE9" w:rsidRDefault="00CC1C7B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III – DECISÃO DA CÂMARA:</w:t>
            </w:r>
          </w:p>
        </w:tc>
      </w:tr>
      <w:tr w:rsidR="00CF1CE9" w:rsidTr="00CC1C7B">
        <w:trPr>
          <w:gridAfter w:val="1"/>
          <w:wAfter w:w="157" w:type="dxa"/>
          <w:trHeight w:val="291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CE9" w:rsidRDefault="00CC1C7B">
            <w:pPr>
              <w:tabs>
                <w:tab w:val="left" w:pos="0"/>
                <w:tab w:val="left" w:pos="727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A Câmara segue</w:t>
            </w:r>
            <w:r>
              <w:rPr>
                <w:highlight w:val="white"/>
              </w:rPr>
              <w:t xml:space="preserve"> o voto do relator.</w:t>
            </w:r>
          </w:p>
          <w:p w:rsidR="00CC1C7B" w:rsidRDefault="00CC1C7B">
            <w:pPr>
              <w:tabs>
                <w:tab w:val="left" w:pos="0"/>
                <w:tab w:val="left" w:pos="7275"/>
              </w:tabs>
              <w:jc w:val="both"/>
              <w:rPr>
                <w:highlight w:val="white"/>
              </w:rPr>
            </w:pPr>
            <w:bookmarkStart w:id="0" w:name="_GoBack"/>
            <w:bookmarkEnd w:id="0"/>
          </w:p>
          <w:p w:rsidR="00CF1CE9" w:rsidRDefault="00CF1CE9">
            <w:pPr>
              <w:tabs>
                <w:tab w:val="left" w:pos="0"/>
                <w:tab w:val="left" w:pos="7275"/>
              </w:tabs>
              <w:jc w:val="both"/>
              <w:rPr>
                <w:highlight w:val="white"/>
              </w:rPr>
            </w:pPr>
          </w:p>
        </w:tc>
      </w:tr>
      <w:tr w:rsidR="00CF1CE9" w:rsidTr="00CC1C7B"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CE9" w:rsidRDefault="00CC1C7B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IV – LOCAL E DATA: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CF1CE9" w:rsidRDefault="00CF1CE9"/>
        </w:tc>
      </w:tr>
      <w:tr w:rsidR="00CF1CE9" w:rsidTr="00CC1C7B"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CE9" w:rsidRDefault="00CC1C7B">
            <w:pPr>
              <w:tabs>
                <w:tab w:val="left" w:pos="0"/>
              </w:tabs>
              <w:spacing w:line="360" w:lineRule="auto"/>
              <w:jc w:val="both"/>
            </w:pPr>
            <w:r>
              <w:t>Rio Branco/Acre, 25 de abril de 2019.</w:t>
            </w:r>
          </w:p>
          <w:p w:rsidR="00CC1C7B" w:rsidRDefault="00CC1C7B">
            <w:pPr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F1CE9" w:rsidRDefault="00CF1CE9"/>
        </w:tc>
      </w:tr>
      <w:tr w:rsidR="00CF1CE9" w:rsidTr="00CC1C7B"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CE9" w:rsidRDefault="00CC1C7B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V – ASSINATURAS DOS MEMBROS DA CÂMARA: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CF1CE9" w:rsidRDefault="00CF1CE9"/>
        </w:tc>
      </w:tr>
      <w:tr w:rsidR="00CF1CE9" w:rsidTr="00CC1C7B"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CE9" w:rsidRDefault="00CC1C7B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 DOS MEMBROS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CE9" w:rsidRDefault="00CC1C7B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ASSINATURAS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CF1CE9" w:rsidRDefault="00CF1CE9"/>
        </w:tc>
      </w:tr>
      <w:tr w:rsidR="00CF1CE9" w:rsidTr="00CC1C7B">
        <w:trPr>
          <w:gridAfter w:val="1"/>
          <w:wAfter w:w="157" w:type="dxa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CE9" w:rsidRDefault="00CC1C7B">
            <w:pPr>
              <w:tabs>
                <w:tab w:val="left" w:pos="0"/>
              </w:tabs>
              <w:spacing w:line="360" w:lineRule="auto"/>
              <w:jc w:val="both"/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 xml:space="preserve">Luciene de Almeida Barros Pinheiro </w:t>
            </w:r>
          </w:p>
        </w:tc>
      </w:tr>
      <w:tr w:rsidR="00CF1CE9" w:rsidTr="00CC1C7B">
        <w:trPr>
          <w:gridAfter w:val="1"/>
          <w:wAfter w:w="157" w:type="dxa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CE9" w:rsidRDefault="00CC1C7B">
            <w:pPr>
              <w:tabs>
                <w:tab w:val="left" w:pos="0"/>
              </w:tabs>
              <w:spacing w:line="360" w:lineRule="auto"/>
              <w:jc w:val="both"/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>Maurício Mesquita Cunha</w:t>
            </w:r>
          </w:p>
        </w:tc>
      </w:tr>
      <w:tr w:rsidR="00CF1CE9" w:rsidTr="00CC1C7B">
        <w:trPr>
          <w:gridAfter w:val="1"/>
          <w:wAfter w:w="157" w:type="dxa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CE9" w:rsidRDefault="00CC1C7B">
            <w:pPr>
              <w:tabs>
                <w:tab w:val="left" w:pos="0"/>
              </w:tabs>
              <w:spacing w:line="360" w:lineRule="auto"/>
              <w:jc w:val="both"/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>Paulo Má</w:t>
            </w:r>
            <w:r>
              <w:rPr>
                <w:color w:val="111111"/>
                <w:highlight w:val="white"/>
              </w:rPr>
              <w:t>rcio Beber</w:t>
            </w:r>
          </w:p>
        </w:tc>
      </w:tr>
      <w:tr w:rsidR="00CF1CE9" w:rsidTr="00CC1C7B">
        <w:trPr>
          <w:gridAfter w:val="1"/>
          <w:wAfter w:w="157" w:type="dxa"/>
        </w:trPr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CE9" w:rsidRDefault="00CC1C7B">
            <w:pPr>
              <w:tabs>
                <w:tab w:val="left" w:pos="0"/>
              </w:tabs>
              <w:spacing w:line="360" w:lineRule="auto"/>
              <w:jc w:val="both"/>
              <w:rPr>
                <w:color w:val="111111"/>
                <w:highlight w:val="white"/>
              </w:rPr>
            </w:pPr>
            <w:proofErr w:type="spellStart"/>
            <w:r>
              <w:rPr>
                <w:color w:val="111111"/>
                <w:highlight w:val="white"/>
              </w:rPr>
              <w:t>Leilaine</w:t>
            </w:r>
            <w:proofErr w:type="spellEnd"/>
            <w:r>
              <w:rPr>
                <w:color w:val="111111"/>
                <w:highlight w:val="white"/>
              </w:rPr>
              <w:t xml:space="preserve"> Fonseca </w:t>
            </w:r>
            <w:r>
              <w:rPr>
                <w:color w:val="111111"/>
                <w:highlight w:val="white"/>
              </w:rPr>
              <w:t>Ribeiro</w:t>
            </w:r>
          </w:p>
        </w:tc>
      </w:tr>
    </w:tbl>
    <w:p w:rsidR="00CF1CE9" w:rsidRDefault="00CF1CE9"/>
    <w:sectPr w:rsidR="00CF1CE9">
      <w:headerReference w:type="default" r:id="rId8"/>
      <w:footerReference w:type="default" r:id="rId9"/>
      <w:pgSz w:w="11906" w:h="16838"/>
      <w:pgMar w:top="2380" w:right="1701" w:bottom="1276" w:left="1701" w:header="454" w:footer="17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C1C7B">
      <w:r>
        <w:separator/>
      </w:r>
    </w:p>
  </w:endnote>
  <w:endnote w:type="continuationSeparator" w:id="0">
    <w:p w:rsidR="00000000" w:rsidRDefault="00CC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E9" w:rsidRDefault="00CC1C7B">
    <w:pPr>
      <w:pStyle w:val="Rodap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-1081405</wp:posOffset>
          </wp:positionH>
          <wp:positionV relativeFrom="margin">
            <wp:posOffset>-1510665</wp:posOffset>
          </wp:positionV>
          <wp:extent cx="7560310" cy="10692130"/>
          <wp:effectExtent l="0" t="0" r="0" b="0"/>
          <wp:wrapNone/>
          <wp:docPr id="2" name="WordPictureWatermark24495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449504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1CE9" w:rsidRDefault="00CF1CE9">
    <w:pPr>
      <w:pStyle w:val="Rodap"/>
    </w:pPr>
  </w:p>
  <w:p w:rsidR="00CF1CE9" w:rsidRDefault="00CF1CE9">
    <w:pPr>
      <w:pStyle w:val="Rodap"/>
    </w:pPr>
  </w:p>
  <w:p w:rsidR="00CF1CE9" w:rsidRDefault="00CF1CE9">
    <w:pPr>
      <w:pStyle w:val="Rodap"/>
    </w:pPr>
  </w:p>
  <w:p w:rsidR="00CF1CE9" w:rsidRDefault="00CF1C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C1C7B">
      <w:r>
        <w:separator/>
      </w:r>
    </w:p>
  </w:footnote>
  <w:footnote w:type="continuationSeparator" w:id="0">
    <w:p w:rsidR="00000000" w:rsidRDefault="00CC1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E9" w:rsidRDefault="00CF1CE9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CF1CE9" w:rsidRDefault="00CF1CE9">
    <w:pPr>
      <w:rPr>
        <w:lang w:eastAsia="ar-SA"/>
      </w:rPr>
    </w:pPr>
  </w:p>
  <w:p w:rsidR="00CF1CE9" w:rsidRDefault="00CC1C7B">
    <w:pPr>
      <w:tabs>
        <w:tab w:val="left" w:pos="4950"/>
      </w:tabs>
      <w:rPr>
        <w:lang w:eastAsia="ar-SA"/>
      </w:rPr>
    </w:pPr>
    <w:r>
      <w:rPr>
        <w:lang w:eastAsia="ar-SA"/>
      </w:rPr>
      <w:tab/>
    </w:r>
  </w:p>
  <w:p w:rsidR="00CF1CE9" w:rsidRDefault="00CF1CE9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CF1CE9" w:rsidRDefault="00CF1CE9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CF1CE9" w:rsidRDefault="00CF1CE9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  <w:highlight w:val="yell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E9"/>
    <w:rsid w:val="00CC1C7B"/>
    <w:rsid w:val="00C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36887-F89C-4C3E-835B-43321285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55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555"/>
    <w:pPr>
      <w:keepNext/>
      <w:tabs>
        <w:tab w:val="left" w:pos="0"/>
      </w:tabs>
      <w:suppressAutoHyphens/>
      <w:ind w:left="411"/>
      <w:jc w:val="center"/>
      <w:outlineLvl w:val="0"/>
    </w:pPr>
    <w:rPr>
      <w:rFonts w:ascii="Arial" w:hAnsi="Arial" w:cs="Arial"/>
      <w:b/>
      <w:bCs/>
      <w:smallCaps/>
      <w:lang w:eastAsia="ar-SA"/>
    </w:rPr>
  </w:style>
  <w:style w:type="paragraph" w:styleId="Ttulo2">
    <w:name w:val="heading 2"/>
    <w:basedOn w:val="Normal"/>
    <w:next w:val="Normal"/>
    <w:qFormat/>
    <w:rsid w:val="00A25555"/>
    <w:pPr>
      <w:keepNext/>
      <w:jc w:val="center"/>
      <w:outlineLvl w:val="1"/>
    </w:pPr>
    <w:rPr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A25555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A25555"/>
    <w:rPr>
      <w:color w:val="0000FF"/>
      <w:u w:val="single"/>
    </w:rPr>
  </w:style>
  <w:style w:type="character" w:styleId="nfase">
    <w:name w:val="Emphasis"/>
    <w:basedOn w:val="Fontepargpadro"/>
    <w:qFormat/>
    <w:rsid w:val="00A25555"/>
    <w:rPr>
      <w:i/>
      <w:iCs/>
    </w:rPr>
  </w:style>
  <w:style w:type="character" w:customStyle="1" w:styleId="TextosemFormataoChar">
    <w:name w:val="Texto sem Formatação Char"/>
    <w:basedOn w:val="Fontepargpadro"/>
    <w:qFormat/>
    <w:rsid w:val="00A25555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orpodetextoChar">
    <w:name w:val="Corpo de texto Char"/>
    <w:basedOn w:val="Fontepargpadro"/>
    <w:semiHidden/>
    <w:qFormat/>
    <w:rsid w:val="00A25555"/>
    <w:rPr>
      <w:sz w:val="24"/>
      <w:szCs w:val="24"/>
    </w:rPr>
  </w:style>
  <w:style w:type="character" w:customStyle="1" w:styleId="apple-style-span">
    <w:name w:val="apple-style-span"/>
    <w:basedOn w:val="Fontepargpadro"/>
    <w:qFormat/>
    <w:rsid w:val="003B1974"/>
  </w:style>
  <w:style w:type="character" w:customStyle="1" w:styleId="apple-converted-space">
    <w:name w:val="apple-converted-space"/>
    <w:basedOn w:val="Fontepargpadro"/>
    <w:qFormat/>
    <w:rsid w:val="003B1974"/>
  </w:style>
  <w:style w:type="character" w:customStyle="1" w:styleId="CabealhoChar">
    <w:name w:val="Cabeçalho Char"/>
    <w:basedOn w:val="Fontepargpadro"/>
    <w:link w:val="Cabealho"/>
    <w:uiPriority w:val="99"/>
    <w:qFormat/>
    <w:rsid w:val="00777B95"/>
    <w:rPr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777B95"/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qFormat/>
    <w:rsid w:val="00600FCD"/>
    <w:rPr>
      <w:rFonts w:ascii="Tahoma" w:hAnsi="Tahoma" w:cs="Tahoma"/>
      <w:sz w:val="16"/>
      <w:szCs w:val="16"/>
    </w:rPr>
  </w:style>
  <w:style w:type="character" w:customStyle="1" w:styleId="notice">
    <w:name w:val="notice"/>
    <w:basedOn w:val="Fontepargpadro"/>
    <w:qFormat/>
    <w:rsid w:val="00F2072D"/>
  </w:style>
  <w:style w:type="character" w:customStyle="1" w:styleId="Ttulo1Char">
    <w:name w:val="Título 1 Char"/>
    <w:basedOn w:val="Fontepargpadro"/>
    <w:link w:val="Ttulo1"/>
    <w:qFormat/>
    <w:rsid w:val="001138D2"/>
    <w:rPr>
      <w:rFonts w:ascii="Arial" w:hAnsi="Arial" w:cs="Arial"/>
      <w:b/>
      <w:bCs/>
      <w:smallCaps/>
      <w:sz w:val="24"/>
      <w:szCs w:val="24"/>
      <w:lang w:eastAsia="ar-SA"/>
    </w:rPr>
  </w:style>
  <w:style w:type="character" w:customStyle="1" w:styleId="m-label-text">
    <w:name w:val="m-label-text"/>
    <w:basedOn w:val="Fontepargpadro"/>
    <w:qFormat/>
    <w:rsid w:val="001138D2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25555"/>
    <w:pPr>
      <w:spacing w:after="120"/>
      <w:jc w:val="both"/>
    </w:pPr>
  </w:style>
  <w:style w:type="paragraph" w:styleId="Lista">
    <w:name w:val="List"/>
    <w:basedOn w:val="Corpodetexto"/>
    <w:rsid w:val="00A25555"/>
    <w:pPr>
      <w:suppressAutoHyphens/>
    </w:pPr>
    <w:rPr>
      <w:rFonts w:cs="Tahoma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A25555"/>
    <w:pPr>
      <w:suppressLineNumbers/>
      <w:suppressAutoHyphens/>
    </w:pPr>
    <w:rPr>
      <w:rFonts w:cs="Tahoma"/>
      <w:lang w:eastAsia="ar-SA"/>
    </w:rPr>
  </w:style>
  <w:style w:type="paragraph" w:styleId="Cabealho">
    <w:name w:val="header"/>
    <w:basedOn w:val="Normal"/>
    <w:link w:val="CabealhoChar"/>
    <w:rsid w:val="00A25555"/>
    <w:pPr>
      <w:tabs>
        <w:tab w:val="center" w:pos="4419"/>
        <w:tab w:val="right" w:pos="8838"/>
      </w:tabs>
      <w:suppressAutoHyphens/>
    </w:pPr>
    <w:rPr>
      <w:lang w:eastAsia="ar-SA"/>
    </w:rPr>
  </w:style>
  <w:style w:type="paragraph" w:styleId="Rodap">
    <w:name w:val="footer"/>
    <w:basedOn w:val="Normal"/>
    <w:link w:val="RodapChar"/>
    <w:uiPriority w:val="99"/>
    <w:rsid w:val="00A25555"/>
    <w:pPr>
      <w:tabs>
        <w:tab w:val="center" w:pos="4419"/>
        <w:tab w:val="right" w:pos="8838"/>
      </w:tabs>
    </w:pPr>
  </w:style>
  <w:style w:type="paragraph" w:customStyle="1" w:styleId="Default">
    <w:name w:val="Default"/>
    <w:qFormat/>
    <w:rsid w:val="00A25555"/>
    <w:rPr>
      <w:rFonts w:ascii="Arial" w:hAnsi="Arial" w:cs="Arial"/>
      <w:sz w:val="24"/>
    </w:rPr>
  </w:style>
  <w:style w:type="paragraph" w:styleId="NormalWeb">
    <w:name w:val="Normal (Web)"/>
    <w:basedOn w:val="Normal"/>
    <w:qFormat/>
    <w:rsid w:val="00A25555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osemFormatao">
    <w:name w:val="Plain Text"/>
    <w:basedOn w:val="Normal"/>
    <w:unhideWhenUsed/>
    <w:qFormat/>
    <w:rsid w:val="00A25555"/>
    <w:rPr>
      <w:rFonts w:ascii="Consolas" w:eastAsia="Calibri" w:hAnsi="Consolas"/>
      <w:sz w:val="21"/>
      <w:szCs w:val="21"/>
      <w:lang w:eastAsia="en-US"/>
    </w:rPr>
  </w:style>
  <w:style w:type="paragraph" w:styleId="Corpodetexto2">
    <w:name w:val="Body Text 2"/>
    <w:basedOn w:val="Normal"/>
    <w:qFormat/>
    <w:rsid w:val="00A25555"/>
    <w:pPr>
      <w:suppressAutoHyphens/>
      <w:jc w:val="both"/>
    </w:pPr>
    <w:rPr>
      <w:lang w:eastAsia="ar-SA"/>
    </w:rPr>
  </w:style>
  <w:style w:type="paragraph" w:styleId="Textodebalo">
    <w:name w:val="Balloon Text"/>
    <w:basedOn w:val="Normal"/>
    <w:link w:val="TextodebaloChar"/>
    <w:qFormat/>
    <w:rsid w:val="00600F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A28C6"/>
    <w:pPr>
      <w:ind w:left="720"/>
      <w:contextualSpacing/>
    </w:pPr>
  </w:style>
  <w:style w:type="paragraph" w:customStyle="1" w:styleId="artigo">
    <w:name w:val="artigo"/>
    <w:basedOn w:val="Normal"/>
    <w:qFormat/>
    <w:rsid w:val="0087573C"/>
    <w:pPr>
      <w:spacing w:beforeAutospacing="1" w:afterAutospacing="1"/>
    </w:pPr>
  </w:style>
  <w:style w:type="table" w:styleId="Tabelacomgrade">
    <w:name w:val="Table Grid"/>
    <w:basedOn w:val="Tabelanormal"/>
    <w:rsid w:val="00D06D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C5795-5093-42FD-8AC1-4D364879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279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         /2008/GAB/ETF/BSB</dc:title>
  <dc:subject/>
  <dc:creator>RosaneSouza</dc:creator>
  <dc:description/>
  <cp:lastModifiedBy>Samille da Costa Leite</cp:lastModifiedBy>
  <cp:revision>10</cp:revision>
  <cp:lastPrinted>2019-04-25T23:10:00Z</cp:lastPrinted>
  <dcterms:created xsi:type="dcterms:W3CDTF">2019-04-12T21:53:00Z</dcterms:created>
  <dcterms:modified xsi:type="dcterms:W3CDTF">2019-04-25T23:11:00Z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